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AA" w:rsidRPr="005412AA" w:rsidRDefault="005412AA" w:rsidP="005412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AA">
        <w:rPr>
          <w:rFonts w:ascii="Times New Roman" w:hAnsi="Times New Roman" w:cs="Times New Roman"/>
          <w:b/>
          <w:sz w:val="28"/>
          <w:szCs w:val="28"/>
        </w:rPr>
        <w:t>Целевые прогулки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(планирование и проведение)</w:t>
      </w:r>
    </w:p>
    <w:p w:rsidR="00785F59" w:rsidRDefault="00785F59" w:rsidP="00785F5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Т.В.</w:t>
      </w:r>
    </w:p>
    <w:p w:rsidR="00785F59" w:rsidRDefault="00785F59" w:rsidP="00785F5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785F59" w:rsidRDefault="00785F59" w:rsidP="00785F5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12AA" w:rsidRPr="005412AA" w:rsidRDefault="005412AA" w:rsidP="005412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Целевые прогулки, включенные в план работы по профилактике дорожно-транспортного травматизма, также направлены на закрепление дошкольниками знаний, полученных на занятиях в группах. В каждой из возрастных групп целевые прогулки предусматривают свои задачи, примерные темы и период</w:t>
      </w:r>
      <w:r>
        <w:rPr>
          <w:rFonts w:ascii="Times New Roman" w:hAnsi="Times New Roman" w:cs="Times New Roman"/>
          <w:sz w:val="28"/>
          <w:szCs w:val="28"/>
        </w:rPr>
        <w:t>ичность проведения</w:t>
      </w:r>
      <w:r w:rsidRPr="005412AA">
        <w:rPr>
          <w:rFonts w:ascii="Times New Roman" w:hAnsi="Times New Roman" w:cs="Times New Roman"/>
          <w:sz w:val="28"/>
          <w:szCs w:val="28"/>
        </w:rPr>
        <w:t>.</w:t>
      </w:r>
    </w:p>
    <w:p w:rsidR="005412AA" w:rsidRPr="005412AA" w:rsidRDefault="005412AA" w:rsidP="005412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 xml:space="preserve"> Так, организуя целевые прогулки в младшей группе (один раз в два месяца), воспитателю необходимо обратить внимание детей на работу светофора, на разные виды транспорта: легковые, грузовые машины, автобусы, трамваи. В процессе наблюдения воспитатель должен учить различать и называть кабину, колеса, окна, двери, учить отвечать на вопросы, а также наблюдать за играми “в улицу” старших детей.</w:t>
      </w:r>
    </w:p>
    <w:p w:rsidR="005412AA" w:rsidRPr="005412AA" w:rsidRDefault="005412AA" w:rsidP="005412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Программа целевых прогулок в средней группе становится более широкой. Проводятся они также один раз в два месяца. Детей знакомят с жилыми и общественными зданиями, дорогой рядом с детским садом, транспортом, который движется по этой дороге, конкретными правилами дорожного движения, со словами: “проезжая часть”, “одностороннее и двустороннее движение”, “пешеход”, “переход”.</w:t>
      </w:r>
    </w:p>
    <w:p w:rsidR="005412AA" w:rsidRPr="005412AA" w:rsidRDefault="005412AA" w:rsidP="005412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2AA">
        <w:rPr>
          <w:rFonts w:ascii="Times New Roman" w:hAnsi="Times New Roman" w:cs="Times New Roman"/>
          <w:sz w:val="28"/>
          <w:szCs w:val="28"/>
        </w:rPr>
        <w:t>В старшей групп  целевые прогулки организуются один раз в месяц.</w:t>
      </w:r>
      <w:proofErr w:type="gramEnd"/>
      <w:r w:rsidRPr="005412AA">
        <w:rPr>
          <w:rFonts w:ascii="Times New Roman" w:hAnsi="Times New Roman" w:cs="Times New Roman"/>
          <w:sz w:val="28"/>
          <w:szCs w:val="28"/>
        </w:rPr>
        <w:t xml:space="preserve"> На них закрепляются представления детей о проезжей части, осевой линии; дети знакомятся с перекрестком, некоторыми дорожными знаками, получают более полные знания о правилах для пешеходов и пассажиров.</w:t>
      </w:r>
    </w:p>
    <w:p w:rsidR="005412AA" w:rsidRPr="005412AA" w:rsidRDefault="005412AA" w:rsidP="005412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 xml:space="preserve"> На целевых прогулках в подготовительной группе (один раз в месяц) дошкольники наблюдают за движением транспорта, работой водителя, сигналами светофора. Расширяются знания детей об инспекторах ГИБДД, контролирующих и регулирующих движение на улице. Продолжается знакомство с назначением дорожных знаков и их начертанием. </w:t>
      </w:r>
      <w:proofErr w:type="gramStart"/>
      <w:r w:rsidRPr="005412AA">
        <w:rPr>
          <w:rFonts w:ascii="Times New Roman" w:hAnsi="Times New Roman" w:cs="Times New Roman"/>
          <w:sz w:val="28"/>
          <w:szCs w:val="28"/>
        </w:rPr>
        <w:t>Закрепляется правильное употребление пространственной терминологии (слева – справа, вверху – внизу, спереди – сзади, рядом, навстречу, на противоположной стороне, посередине, напротив, вдоль и т.д.).</w:t>
      </w:r>
      <w:proofErr w:type="gramEnd"/>
      <w:r w:rsidRPr="005412AA">
        <w:rPr>
          <w:rFonts w:ascii="Times New Roman" w:hAnsi="Times New Roman" w:cs="Times New Roman"/>
          <w:sz w:val="28"/>
          <w:szCs w:val="28"/>
        </w:rPr>
        <w:t xml:space="preserve"> Дети должны хорошо ориентироваться в окружающей обстановке, ее изменениях, правильно реагировать на них.</w:t>
      </w:r>
    </w:p>
    <w:p w:rsidR="005412AA" w:rsidRPr="005412AA" w:rsidRDefault="005412AA" w:rsidP="005412A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AA">
        <w:rPr>
          <w:rFonts w:ascii="Times New Roman" w:hAnsi="Times New Roman" w:cs="Times New Roman"/>
          <w:b/>
          <w:sz w:val="28"/>
          <w:szCs w:val="28"/>
        </w:rPr>
        <w:t>Примерная тематика целевых прогулок:</w:t>
      </w:r>
    </w:p>
    <w:p w:rsidR="005412AA" w:rsidRPr="005412AA" w:rsidRDefault="005412AA" w:rsidP="0054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2AA">
        <w:rPr>
          <w:rFonts w:ascii="Times New Roman" w:hAnsi="Times New Roman" w:cs="Times New Roman"/>
          <w:sz w:val="28"/>
          <w:szCs w:val="28"/>
          <w:u w:val="single"/>
        </w:rPr>
        <w:t xml:space="preserve"> Младшая группа:</w:t>
      </w:r>
    </w:p>
    <w:p w:rsidR="005412AA" w:rsidRPr="005412AA" w:rsidRDefault="005412AA" w:rsidP="00541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знакомство с улицей;</w:t>
      </w:r>
    </w:p>
    <w:p w:rsidR="005412AA" w:rsidRPr="005412AA" w:rsidRDefault="005412AA" w:rsidP="00541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наблюдение за работой светофора;</w:t>
      </w:r>
    </w:p>
    <w:p w:rsidR="005412AA" w:rsidRPr="005412AA" w:rsidRDefault="005412AA" w:rsidP="00541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наблюдение за транспортом;</w:t>
      </w:r>
    </w:p>
    <w:p w:rsidR="005412AA" w:rsidRPr="005412AA" w:rsidRDefault="005412AA" w:rsidP="00541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5412AA" w:rsidRPr="005412AA" w:rsidRDefault="005412AA" w:rsidP="0054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2AA">
        <w:rPr>
          <w:rFonts w:ascii="Times New Roman" w:hAnsi="Times New Roman" w:cs="Times New Roman"/>
          <w:sz w:val="28"/>
          <w:szCs w:val="28"/>
          <w:u w:val="single"/>
        </w:rPr>
        <w:t>Средняя группа:</w:t>
      </w:r>
    </w:p>
    <w:p w:rsidR="005412AA" w:rsidRPr="005412AA" w:rsidRDefault="005412AA" w:rsidP="005412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знакомство с улицей;</w:t>
      </w:r>
    </w:p>
    <w:p w:rsidR="005412AA" w:rsidRPr="005412AA" w:rsidRDefault="005412AA" w:rsidP="005412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наша улица;</w:t>
      </w:r>
    </w:p>
    <w:p w:rsidR="005412AA" w:rsidRPr="005412AA" w:rsidRDefault="005412AA" w:rsidP="005412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lastRenderedPageBreak/>
        <w:t>сравнение легкового и грузового автомобилей;</w:t>
      </w:r>
    </w:p>
    <w:p w:rsidR="005412AA" w:rsidRPr="005412AA" w:rsidRDefault="005412AA" w:rsidP="005412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наблюдение за светофором.</w:t>
      </w:r>
    </w:p>
    <w:p w:rsidR="005412AA" w:rsidRPr="005412AA" w:rsidRDefault="005412AA" w:rsidP="0054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2AA">
        <w:rPr>
          <w:rFonts w:ascii="Times New Roman" w:hAnsi="Times New Roman" w:cs="Times New Roman"/>
          <w:sz w:val="28"/>
          <w:szCs w:val="28"/>
          <w:u w:val="single"/>
        </w:rPr>
        <w:t xml:space="preserve"> Старшая группа: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улица;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правила поведения на улице;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наблюдение за транспортом;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прогулка пешехода;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переход;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перекресток;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наблюдение за работой светофора;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 xml:space="preserve">людение за работой инспектора </w:t>
      </w:r>
      <w:r w:rsidRPr="005412AA">
        <w:rPr>
          <w:rFonts w:ascii="Times New Roman" w:hAnsi="Times New Roman" w:cs="Times New Roman"/>
          <w:sz w:val="28"/>
          <w:szCs w:val="28"/>
        </w:rPr>
        <w:t xml:space="preserve"> ГИБДД;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прогулка к автобусной остановке.</w:t>
      </w:r>
    </w:p>
    <w:p w:rsidR="005412AA" w:rsidRPr="005412AA" w:rsidRDefault="005412AA" w:rsidP="0054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2AA">
        <w:rPr>
          <w:rFonts w:ascii="Times New Roman" w:hAnsi="Times New Roman" w:cs="Times New Roman"/>
          <w:sz w:val="28"/>
          <w:szCs w:val="28"/>
          <w:u w:val="single"/>
        </w:rPr>
        <w:t xml:space="preserve"> Подготовительная группа: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улицы и перекрестки;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правила дорожного движения;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наблюдение за работой светофора;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наблюдение за движением машин и работой водителя;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 xml:space="preserve">людение за работой инспектора </w:t>
      </w:r>
      <w:r w:rsidRPr="005412AA">
        <w:rPr>
          <w:rFonts w:ascii="Times New Roman" w:hAnsi="Times New Roman" w:cs="Times New Roman"/>
          <w:sz w:val="28"/>
          <w:szCs w:val="28"/>
        </w:rPr>
        <w:t xml:space="preserve"> ГИБДД;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значение дорожных знаков;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знакомство с местом остановки пассажирского транспорта;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пешеходный переход (подземный и наземный);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островок безопасности.</w:t>
      </w:r>
    </w:p>
    <w:p w:rsidR="005412AA" w:rsidRDefault="005412AA"/>
    <w:sectPr w:rsidR="005412AA" w:rsidSect="0085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6EC"/>
    <w:multiLevelType w:val="hybridMultilevel"/>
    <w:tmpl w:val="FC225C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A87586"/>
    <w:multiLevelType w:val="hybridMultilevel"/>
    <w:tmpl w:val="F1EA37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C2559B"/>
    <w:multiLevelType w:val="hybridMultilevel"/>
    <w:tmpl w:val="DBC841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D1356E"/>
    <w:multiLevelType w:val="hybridMultilevel"/>
    <w:tmpl w:val="4822CA0E"/>
    <w:lvl w:ilvl="0" w:tplc="52D29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EA6296"/>
    <w:multiLevelType w:val="hybridMultilevel"/>
    <w:tmpl w:val="A634C8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2AA"/>
    <w:rsid w:val="005412AA"/>
    <w:rsid w:val="00785F59"/>
    <w:rsid w:val="0085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2014-10-15T06:14:00Z</dcterms:created>
  <dcterms:modified xsi:type="dcterms:W3CDTF">2014-12-23T10:19:00Z</dcterms:modified>
</cp:coreProperties>
</file>