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B" w:rsidRPr="009528EB" w:rsidRDefault="00E34DBB" w:rsidP="00E34DBB">
      <w:pPr>
        <w:pStyle w:val="a3"/>
        <w:spacing w:line="360" w:lineRule="auto"/>
        <w:ind w:firstLine="567"/>
        <w:jc w:val="center"/>
        <w:rPr>
          <w:b/>
          <w:sz w:val="28"/>
        </w:rPr>
      </w:pPr>
      <w:r w:rsidRPr="009528EB">
        <w:rPr>
          <w:b/>
          <w:sz w:val="28"/>
        </w:rPr>
        <w:t>Как помочь ребенку преодолеть кризисные проявления?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Поощряйте самостоятельность и активность, предоставьте возможность исследования. Постарайтесь взять на себя роль консультанта, а не </w:t>
      </w:r>
      <w:proofErr w:type="spellStart"/>
      <w:r w:rsidRPr="00BA3A87">
        <w:rPr>
          <w:rFonts w:ascii="Times New Roman" w:hAnsi="Times New Roman"/>
          <w:sz w:val="28"/>
        </w:rPr>
        <w:t>запретителя</w:t>
      </w:r>
      <w:proofErr w:type="spellEnd"/>
      <w:r w:rsidRPr="00BA3A87">
        <w:rPr>
          <w:rFonts w:ascii="Times New Roman" w:hAnsi="Times New Roman"/>
          <w:sz w:val="28"/>
        </w:rPr>
        <w:t xml:space="preserve">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 Объясните, что «можно» и что «нельзя» делать.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Оставайтесь рядом с ребенком, покажите, что вы понимаете и цените его, уважаете его достижения и можете помочь в случае неудачи.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Будьте последовательны в своих требованиях. Если Вы что-то не разрешаете ребенку, то стойте на своем до конца. В противном случае слезы и истерики станут для него удобным способом добиться своего.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Следите за тем, чтобы все окружающие предъявляли к ребенку одинаковые требования. Иначе то, что не разрешили папа или мама, будет очень легко выпросить у бабушки – и тогда все усилия будут напрасны.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Не пытайтесь ругать или уговаривать ребенка во время приступа упрямства. Скорее всего, он просто не обратит на Вас внимание. Для любой истерики требуется зритель, и Ваше особое внимание будет только на руку маленькому упрямцу.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Во время приступа попытайтесь переключить внимание ребенка, показав ему что-то новое и интересное. Подобные приемы могут отвлечь внимание капризы от плача и истерики; в противном случае Вы можете какое-то время просто не обращать на это внимание – истерика пройдет сама собой, ведь кричать и топать ногами без зрителей совсем неинтересно.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Будьте готовы принять ребенка, поговорить и поиграть с ним после приступа, не вспоминая того, что случилось. Не стоит демонстрировать свою обиду и негодование, особенно после того, как все уже закончилось, - этим Вы можете спровоцировать новую истерику.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Используйте игру для сглаживания кризисных вспышек. Например, если ребенок отказывается, есть, не настаивайте, посадите мишку за стол и пусть ребенок его кормит, но мишка хочет, есть по - очереди – ложка ему, ложка Коле.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Для благополучного развития ребенка желательно подчеркивать, какой он уже большой, не «сюсюкайте», не старайтесь все сделать за ребенка.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>Любите ребенка и показывайте ему, что он Вам дорог даже заплаканный, упрямый. «Я сам!»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Маленькие дети в своем стремлении помогать нам и что-то самостоятельно делать по дому бывают порой надоедливы. Нам проще и быстрее одеть, умыть ребенка, накрыть на стол и даже покормить, чем, теряя терпение, наблюдать за ним и убирать последствия его «помощи».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 Однако через несколько лет мы начинаем сетовать на лень сына или дочери, его неаккуратность, не подозревая, что сами воспитали эти черты характера, отмахиваясь от его первых заявлений: «Я сам!».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Для каждого возраста существует определенный уровень трудовых навыков в проявлении самостоятельности и является нормой в развитии.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lastRenderedPageBreak/>
        <w:t xml:space="preserve">Для ребенка в 3 года нормой является то, что он ест сам, как взрослый держит ложку. Может самостоятельно одеваться и раздеваться, застегивать пуговицы, натягивать колготки, обувь, иногда путая левую и правую туфлю, надевая платье задом наперед. Активно участвует в уборке, в подготовке к обеду. Хочет без посторонней помощи кормить рыбок, поливать растения, поддерживать порядок в шкафу с игрушками. Проявляет инициативу. Заботится о других. Может делать не только то, что хочет, но и то, что надо.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Ребенка необходимо хвалить за желание самостоятельно делать что-то посильное.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Поддерживать желание ребенка самостоятельно застилать свою постель. Просить ребенка подержать, потянуть, положить, расправить постельные принадлежности. Постепенно предоставляя ребенку большую самостоятельность.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С первых шагов проявления самостоятельности приучать пользоваться своим полотенцем, зубной щеткой, пастой, расческой, носовым платком.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Дети должны регулярно помогать взрослым, накрывать на стол и убирать посуду после еды: хлебницу, </w:t>
      </w:r>
      <w:proofErr w:type="spellStart"/>
      <w:r w:rsidRPr="00BA3A87">
        <w:rPr>
          <w:rFonts w:ascii="Times New Roman" w:hAnsi="Times New Roman"/>
          <w:sz w:val="28"/>
        </w:rPr>
        <w:t>салфетницу</w:t>
      </w:r>
      <w:proofErr w:type="spellEnd"/>
      <w:r w:rsidRPr="00BA3A87">
        <w:rPr>
          <w:rFonts w:ascii="Times New Roman" w:hAnsi="Times New Roman"/>
          <w:sz w:val="28"/>
        </w:rPr>
        <w:t xml:space="preserve">, столовые приборы.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Привлекать ребенка к выполнению домашних дел: вытереть небольшой тряпочкой пыль, постирать носовые платки для куклы. Помочь ребенку организовать рабочее место и показать правильные приемы работы.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 xml:space="preserve">Дети очень любят животных. Необходимо поддерживать в них это хорошее чувство. Объясняя, что у животных есть свой образ жизни и свои привычки.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BA3A87">
        <w:rPr>
          <w:rFonts w:ascii="Times New Roman" w:hAnsi="Times New Roman"/>
          <w:sz w:val="28"/>
        </w:rPr>
        <w:t>Научить убирать игрушки на место, так как у каждой вещи есть свое место, это поможет ребенку поддерживать порядок.</w:t>
      </w:r>
    </w:p>
    <w:p w:rsidR="00E34DBB" w:rsidRPr="00BA3A87" w:rsidRDefault="00E34DBB" w:rsidP="00E34DB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A87">
        <w:rPr>
          <w:rFonts w:ascii="Times New Roman" w:hAnsi="Times New Roman"/>
          <w:b/>
          <w:sz w:val="28"/>
          <w:szCs w:val="28"/>
        </w:rPr>
        <w:t>«Кризис  7 лет»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Ребенок прощается с детским садом, и вот он на пороге еще одной ступеньки детства, впереди новая, школьная жизнь. Там он уже не будет « малышом», потому что становится взрослым! Однако</w:t>
      </w:r>
      <w:proofErr w:type="gramStart"/>
      <w:r w:rsidRPr="00BA3A87">
        <w:rPr>
          <w:rFonts w:ascii="Times New Roman" w:hAnsi="Times New Roman"/>
          <w:sz w:val="28"/>
          <w:szCs w:val="28"/>
        </w:rPr>
        <w:t>,</w:t>
      </w:r>
      <w:proofErr w:type="gramEnd"/>
      <w:r w:rsidRPr="00BA3A87">
        <w:rPr>
          <w:rFonts w:ascii="Times New Roman" w:hAnsi="Times New Roman"/>
          <w:sz w:val="28"/>
          <w:szCs w:val="28"/>
        </w:rPr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E34DBB" w:rsidRPr="00BA3A87" w:rsidRDefault="00E34DBB" w:rsidP="00E34D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3A87">
        <w:rPr>
          <w:rFonts w:ascii="Times New Roman" w:hAnsi="Times New Roman"/>
          <w:b/>
          <w:sz w:val="28"/>
          <w:szCs w:val="28"/>
        </w:rPr>
        <w:t>Каковы предпосылки успешной адаптации к школе?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1. Умственная, интеллектуальная готовность. 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ребенка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</w:t>
      </w:r>
      <w:r w:rsidRPr="00BA3A87">
        <w:rPr>
          <w:rFonts w:ascii="Times New Roman" w:hAnsi="Times New Roman"/>
          <w:sz w:val="28"/>
          <w:szCs w:val="28"/>
        </w:rPr>
        <w:lastRenderedPageBreak/>
        <w:t xml:space="preserve">должны быть развиты произвольная память и речь (если необходимо, обратитесь к логопеду).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>2. Эмоционально-социальная (личностная) готовность. 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</w:t>
      </w:r>
    </w:p>
    <w:p w:rsidR="00E34DBB" w:rsidRPr="00BA3A87" w:rsidRDefault="00E34DBB" w:rsidP="00E34DB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A87">
        <w:rPr>
          <w:rFonts w:ascii="Times New Roman" w:hAnsi="Times New Roman"/>
          <w:b/>
          <w:sz w:val="28"/>
          <w:szCs w:val="28"/>
        </w:rPr>
        <w:t>Признаки кризиса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A3A87">
        <w:rPr>
          <w:rFonts w:ascii="Times New Roman" w:hAnsi="Times New Roman"/>
          <w:sz w:val="28"/>
          <w:szCs w:val="28"/>
        </w:rPr>
        <w:t>Повышенная утомляемость,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самооценка.</w:t>
      </w:r>
      <w:proofErr w:type="gramEnd"/>
      <w:r w:rsidRPr="00BA3A87">
        <w:rPr>
          <w:rFonts w:ascii="Times New Roman" w:hAnsi="Times New Roman"/>
          <w:sz w:val="28"/>
          <w:szCs w:val="28"/>
        </w:rPr>
        <w:t xml:space="preserve"> Возможные неблагоприятные последствия 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>Рекомендации: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Заранее проверьте у ребенка уровень школьной зрелости.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Создайте условия для развития интеллекта (игры, развивающие игры и упражнения, познавательные книги), речи (чтение сказок, стихов, беседы).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Поощряйте общение со сверстниками.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Учите ребенка управлять эмоциями (на примере своего поведения; есть специальные игры и упражнения).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Следите за состоянием здоровья (больной, ослабленный ребенок хуже воспринимает новую информацию, не идет на контакт с окружающими). </w:t>
      </w:r>
    </w:p>
    <w:p w:rsidR="00E34DBB" w:rsidRPr="00BA3A87" w:rsidRDefault="00E34DBB" w:rsidP="00E34DB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A8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A3A87">
        <w:rPr>
          <w:rFonts w:ascii="Times New Roman" w:hAnsi="Times New Roman"/>
          <w:sz w:val="28"/>
          <w:szCs w:val="28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000000" w:rsidRDefault="00E34D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DBB"/>
    <w:rsid w:val="00E3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6747</Characters>
  <Application>Microsoft Office Word</Application>
  <DocSecurity>0</DocSecurity>
  <Lines>56</Lines>
  <Paragraphs>15</Paragraphs>
  <ScaleCrop>false</ScaleCrop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2015-02-03T11:17:00Z</dcterms:created>
  <dcterms:modified xsi:type="dcterms:W3CDTF">2015-02-03T11:17:00Z</dcterms:modified>
</cp:coreProperties>
</file>