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1B" w:rsidRPr="00D5031B" w:rsidRDefault="00D5031B" w:rsidP="00D5031B">
      <w:pPr>
        <w:jc w:val="center"/>
        <w:rPr>
          <w:rFonts w:ascii="Times New Roman" w:hAnsi="Times New Roman" w:cs="Times New Roman"/>
          <w:b/>
          <w:sz w:val="28"/>
        </w:rPr>
      </w:pPr>
      <w:r w:rsidRPr="00D5031B">
        <w:rPr>
          <w:rFonts w:ascii="Times New Roman" w:hAnsi="Times New Roman" w:cs="Times New Roman"/>
          <w:b/>
          <w:sz w:val="28"/>
        </w:rPr>
        <w:t>Примерный перечень занятий в группах</w:t>
      </w:r>
      <w:r w:rsidR="007507A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507AE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="007507AE">
        <w:rPr>
          <w:rFonts w:ascii="Times New Roman" w:hAnsi="Times New Roman" w:cs="Times New Roman"/>
          <w:b/>
          <w:sz w:val="28"/>
        </w:rPr>
        <w:t xml:space="preserve"> направленности в МБДОУ Детский сад «Теремок»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386"/>
        <w:gridCol w:w="2992"/>
        <w:gridCol w:w="2393"/>
      </w:tblGrid>
      <w:tr w:rsidR="00D5031B" w:rsidTr="00D43A2A">
        <w:tc>
          <w:tcPr>
            <w:tcW w:w="1668" w:type="dxa"/>
            <w:vMerge w:val="restart"/>
          </w:tcPr>
          <w:p w:rsidR="00D5031B" w:rsidRPr="00BB06B9" w:rsidRDefault="00D5031B" w:rsidP="00D50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71" w:type="dxa"/>
            <w:gridSpan w:val="3"/>
          </w:tcPr>
          <w:p w:rsidR="00D5031B" w:rsidRPr="00BB06B9" w:rsidRDefault="00D5031B" w:rsidP="00D50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D5031B" w:rsidTr="00D43A2A">
        <w:tc>
          <w:tcPr>
            <w:tcW w:w="1668" w:type="dxa"/>
            <w:vMerge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и развитие речи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(1 раз в квартал)</w:t>
            </w: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92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(1 раз в квартал)</w:t>
            </w: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(1 раз в квартал)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1B" w:rsidTr="00D43A2A">
        <w:tc>
          <w:tcPr>
            <w:tcW w:w="1668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3386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Рассматривание игрушечного грузового автомобиля.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Рассматривание автобуса (картинка).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Рассматривание картины “Улица города”</w:t>
            </w:r>
          </w:p>
        </w:tc>
        <w:tc>
          <w:tcPr>
            <w:tcW w:w="2992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Рисование “Зебра на дороге”.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Лепка “Светофор”.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Рисование “Светофор”</w:t>
            </w: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“Дорожки”.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“Вагончики”.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“Машина”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1B" w:rsidTr="00D43A2A">
        <w:tc>
          <w:tcPr>
            <w:tcW w:w="1668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3386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Рассматривание грузового автомобиля.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картины “Улица города”.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Сравнение автобуса и автомобиля (игрушки).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 xml:space="preserve">4. Заучивание стихотворения Я. </w:t>
            </w:r>
            <w:proofErr w:type="spellStart"/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Пишумова</w:t>
            </w:r>
            <w:proofErr w:type="spellEnd"/>
            <w:r w:rsidRPr="00BB06B9">
              <w:rPr>
                <w:rFonts w:ascii="Times New Roman" w:hAnsi="Times New Roman" w:cs="Times New Roman"/>
                <w:sz w:val="24"/>
                <w:szCs w:val="24"/>
              </w:rPr>
              <w:t xml:space="preserve"> “Машины”.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5. Заучивание отрывка из стихотворения А. Северного “Светофор”</w:t>
            </w:r>
          </w:p>
        </w:tc>
        <w:tc>
          <w:tcPr>
            <w:tcW w:w="2992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Рисование “Вагончики метро”, “Светофор”, “Колеса к вагончикам”, “Наша улица”.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Аппликация “Светофор”, “Автобус”.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 xml:space="preserve">3. Лепка “Светофор” (на силуэте), “Колеса большие и маленькие” </w:t>
            </w: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“Дорожки”.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“Ворота широкие и узкие”.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“Улица” (дома и дороги)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1B" w:rsidTr="00D43A2A">
        <w:tc>
          <w:tcPr>
            <w:tcW w:w="1668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Рассматривание пассажирского и грузового транспорта.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Сравнение автобуса и троллейбуса.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Беседа с рассматриванием иллюстраций “На чем ездят люди”.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4. Беседа “Что я видел, когда шел в детский сад”.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5. “Какие бывают машины?” (беседа).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 xml:space="preserve">6. Заучивание стихотворения Р. </w:t>
            </w:r>
            <w:proofErr w:type="spellStart"/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BB06B9">
              <w:rPr>
                <w:rFonts w:ascii="Times New Roman" w:hAnsi="Times New Roman" w:cs="Times New Roman"/>
                <w:sz w:val="24"/>
                <w:szCs w:val="24"/>
              </w:rPr>
              <w:t xml:space="preserve"> “Светофор”.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7. Чтение рассказа И. Серякова “Улица, где все спешат”</w:t>
            </w:r>
          </w:p>
        </w:tc>
        <w:tc>
          <w:tcPr>
            <w:tcW w:w="2992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Аппликация “Грузовая машина”, “Автобус”.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Рисование “Грузовая машина”, “Машины на дороге”</w:t>
            </w: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“Мост для транспорта”.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“Трамвайчик”.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“Автобус” (из бумаги)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1B" w:rsidTr="00D43A2A">
        <w:tc>
          <w:tcPr>
            <w:tcW w:w="1668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386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Рассматривание картины “Улица города”.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Беседа с решением проблемных ситуаций.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“Школа пешеходных наук” (итоговое комплексное занятие)</w:t>
            </w:r>
          </w:p>
        </w:tc>
        <w:tc>
          <w:tcPr>
            <w:tcW w:w="2992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Рисование “Улица города”, - “Регулируемый перекресток”, “Дорожные знаки”, “Автобус с флажками едет по улице”.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Аппликация “На нашей улице”, “Какие бывают грузовые автомобили”, “Троллейбус”</w:t>
            </w:r>
          </w:p>
        </w:tc>
        <w:tc>
          <w:tcPr>
            <w:tcW w:w="2393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1. “Мосты для разного вида транспорта”.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“Светофор” (из бумаги).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“Улица города” (из строительного материала)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1B" w:rsidTr="00D43A2A">
        <w:tc>
          <w:tcPr>
            <w:tcW w:w="1668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Подготовител</w:t>
            </w:r>
            <w:r w:rsidRPr="00BB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ьная 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Рассказ воспитателя </w:t>
            </w:r>
            <w:r w:rsidRPr="00BB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“Служебный транспорт”.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Беседа по картине “Машины на мосту”.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Беседа “На чем люди ездили и ездят”.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4. Беседа “Улица города”.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5. Чтение рассказа Н. Носова “Автомобиль”.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6. Пересказ рассказа “Санки”.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7. “Правила дорожного движения” (итоговое комплексное занятие)</w:t>
            </w:r>
          </w:p>
        </w:tc>
        <w:tc>
          <w:tcPr>
            <w:tcW w:w="2992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Рисование “Служебные </w:t>
            </w:r>
            <w:r w:rsidRPr="00BB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машины”, “Автобус и троллейбус”, “Мы едем в автобусе по городу”, “Нарисуй любой вид транспорта”.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2. Аппликация “Транспорт”, - “Вырежи и наклей любой вид транспорта”, “Автобус и троллейбус”.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Коллективная работа “Улица, на которой стоит детский сад” (рисование и аппликация)</w:t>
            </w: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“Наша улица”.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“Грузовые машины”.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6B9">
              <w:rPr>
                <w:rFonts w:ascii="Times New Roman" w:hAnsi="Times New Roman" w:cs="Times New Roman"/>
                <w:sz w:val="24"/>
                <w:szCs w:val="24"/>
              </w:rPr>
              <w:t>3. “Станции метро”</w:t>
            </w:r>
          </w:p>
          <w:p w:rsidR="00D5031B" w:rsidRPr="00BB06B9" w:rsidRDefault="00D5031B" w:rsidP="00D43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451" w:rsidRDefault="002E7451"/>
    <w:sectPr w:rsidR="002E7451" w:rsidSect="00D503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31B"/>
    <w:rsid w:val="001D5A1C"/>
    <w:rsid w:val="002E7451"/>
    <w:rsid w:val="007507AE"/>
    <w:rsid w:val="00D5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0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2014-10-15T06:08:00Z</dcterms:created>
  <dcterms:modified xsi:type="dcterms:W3CDTF">2015-01-30T09:17:00Z</dcterms:modified>
</cp:coreProperties>
</file>