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6B" w:rsidRDefault="00BB6F65">
      <w:r w:rsidRPr="00BB6F65">
        <w:rPr>
          <w:noProof/>
        </w:rPr>
        <w:drawing>
          <wp:inline distT="0" distB="0" distL="0" distR="0">
            <wp:extent cx="8743950" cy="5165657"/>
            <wp:effectExtent l="19050" t="0" r="0" b="0"/>
            <wp:docPr id="9" name="Рисунок 9" descr="Виды одар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ды одаренно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1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96" w:rsidRDefault="005F2296"/>
    <w:p w:rsidR="005F2296" w:rsidRDefault="005F2296"/>
    <w:p w:rsidR="005F2296" w:rsidRDefault="005F2296">
      <w:pPr>
        <w:sectPr w:rsidR="005F2296" w:rsidSect="00BB6F6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2296" w:rsidRDefault="005F2296" w:rsidP="005F229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F2296">
        <w:rPr>
          <w:rFonts w:ascii="Times New Roman" w:hAnsi="Times New Roman" w:cs="Times New Roman"/>
          <w:b/>
          <w:sz w:val="28"/>
          <w:szCs w:val="28"/>
        </w:rPr>
        <w:lastRenderedPageBreak/>
        <w:t>Виды одаренности в зависимости от вида предпочитаемой деятельности</w:t>
      </w:r>
    </w:p>
    <w:p w:rsidR="005F2296" w:rsidRPr="005F2296" w:rsidRDefault="005F2296" w:rsidP="005F229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5"/>
        <w:gridCol w:w="3281"/>
        <w:gridCol w:w="4379"/>
      </w:tblGrid>
      <w:tr w:rsidR="005F2296" w:rsidRPr="005F2296" w:rsidTr="005F2296"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Виды</w:t>
            </w:r>
          </w:p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одаренности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Составляющие</w:t>
            </w:r>
          </w:p>
        </w:tc>
        <w:tc>
          <w:tcPr>
            <w:tcW w:w="2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Как проявляются</w:t>
            </w:r>
          </w:p>
        </w:tc>
      </w:tr>
      <w:tr w:rsidR="005F2296" w:rsidRPr="005F2296" w:rsidTr="005F2296">
        <w:tc>
          <w:tcPr>
            <w:tcW w:w="9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Академическая</w:t>
            </w:r>
          </w:p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Мотивационно-личностные</w:t>
            </w:r>
            <w:proofErr w:type="spellEnd"/>
            <w:r w:rsidRPr="005F229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5F2296" w:rsidRPr="005F2296" w:rsidTr="005F22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Способности к обучению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5F2296" w:rsidRPr="005F2296" w:rsidTr="005F2296">
        <w:tc>
          <w:tcPr>
            <w:tcW w:w="9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Художественная одаренность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5F2296" w:rsidRPr="005F2296" w:rsidTr="005F22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Вокальная одаренность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5F2296" w:rsidRPr="005F2296" w:rsidTr="005F22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Литературная одаренность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5F2296" w:rsidRPr="005F2296" w:rsidTr="005F22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Артистическая одаренность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5F2296" w:rsidRPr="005F2296" w:rsidTr="005F22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Конструкторская одаренность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5F2296" w:rsidRPr="005F2296" w:rsidTr="005F2296">
        <w:tc>
          <w:tcPr>
            <w:tcW w:w="9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Психомоторная</w:t>
            </w:r>
          </w:p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Спортивная одаренность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 xml:space="preserve">Высокие спортивные показатели в соответствии с возрастом, стремление к движению, воля к спортивным достижениям, </w:t>
            </w:r>
            <w:r w:rsidRPr="005F2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данные и выносливость</w:t>
            </w:r>
          </w:p>
        </w:tc>
      </w:tr>
      <w:tr w:rsidR="005F2296" w:rsidRPr="005F2296" w:rsidTr="005F22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Хореографическая одаренность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5F2296" w:rsidRPr="005F2296" w:rsidTr="005F2296">
        <w:tc>
          <w:tcPr>
            <w:tcW w:w="9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Коммуникативная одаренность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Социально-личностная   одаренность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5F2296" w:rsidRPr="005F2296" w:rsidTr="005F22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Лидерская одаренность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96" w:rsidRPr="005F2296" w:rsidRDefault="005F2296" w:rsidP="005F22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2296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5F2296" w:rsidRDefault="005F2296"/>
    <w:sectPr w:rsidR="005F2296" w:rsidSect="005F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F65"/>
    <w:rsid w:val="005F2296"/>
    <w:rsid w:val="0064436B"/>
    <w:rsid w:val="00BB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2296"/>
    <w:rPr>
      <w:b/>
      <w:bCs/>
    </w:rPr>
  </w:style>
  <w:style w:type="paragraph" w:styleId="a7">
    <w:name w:val="No Spacing"/>
    <w:uiPriority w:val="1"/>
    <w:qFormat/>
    <w:rsid w:val="005F22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2016-03-12T17:49:00Z</dcterms:created>
  <dcterms:modified xsi:type="dcterms:W3CDTF">2016-03-12T17:52:00Z</dcterms:modified>
</cp:coreProperties>
</file>