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E31BE">
        <w:rPr>
          <w:rStyle w:val="a4"/>
          <w:rFonts w:ascii="Times New Roman" w:hAnsi="Times New Roman" w:cs="Times New Roman"/>
          <w:color w:val="333333"/>
          <w:sz w:val="28"/>
          <w:szCs w:val="28"/>
        </w:rPr>
        <w:t>Исследовательско-диагностический</w:t>
      </w:r>
      <w:proofErr w:type="spellEnd"/>
      <w:r w:rsidRPr="005E31BE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этап ведется в 3-х направлениях: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2. Работа с детьми (наблюдение, тестирование, анализ продуктов детского творчества)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3. Работа с родителями (беседы, анкетирование)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Style w:val="a4"/>
          <w:rFonts w:ascii="Times New Roman" w:hAnsi="Times New Roman" w:cs="Times New Roman"/>
          <w:color w:val="333333"/>
          <w:sz w:val="28"/>
          <w:szCs w:val="28"/>
        </w:rPr>
        <w:t> Принципы тестирования детей: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1. Соответствие тестовых методик возрастным нормам;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2. Игровой характер тестовых методик;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3. Доброжелательная атмосфера во время тестирования;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4. Психологическая готовность ребенка к процессу тестирования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5. Согласие родителей на психолого-педагогическое сопровождение ребенка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5E31BE" w:rsidRPr="005E31BE" w:rsidRDefault="005E31BE" w:rsidP="005E3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31BE">
        <w:rPr>
          <w:rStyle w:val="a4"/>
          <w:rFonts w:ascii="Times New Roman" w:hAnsi="Times New Roman" w:cs="Times New Roman"/>
          <w:color w:val="333333"/>
          <w:sz w:val="28"/>
          <w:szCs w:val="28"/>
        </w:rPr>
        <w:t>Подбор диагностического инструментария.</w:t>
      </w:r>
      <w:r w:rsidRPr="005E31B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5E31BE">
        <w:rPr>
          <w:rFonts w:ascii="Times New Roman" w:hAnsi="Times New Roman" w:cs="Times New Roman"/>
          <w:sz w:val="28"/>
          <w:szCs w:val="28"/>
        </w:rPr>
        <w:t xml:space="preserve">Первоначальным этапом в работе по развитию детской одаренности является </w:t>
      </w:r>
      <w:proofErr w:type="spellStart"/>
      <w:r w:rsidRPr="005E31BE">
        <w:rPr>
          <w:rFonts w:ascii="Times New Roman" w:hAnsi="Times New Roman" w:cs="Times New Roman"/>
          <w:sz w:val="28"/>
          <w:szCs w:val="28"/>
        </w:rPr>
        <w:t>исследовательско-диагностический</w:t>
      </w:r>
      <w:proofErr w:type="spellEnd"/>
      <w:r w:rsidRPr="005E31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31BE">
        <w:rPr>
          <w:rFonts w:ascii="Times New Roman" w:hAnsi="Times New Roman" w:cs="Times New Roman"/>
          <w:sz w:val="28"/>
          <w:szCs w:val="28"/>
        </w:rPr>
        <w:t>подразумевающий</w:t>
      </w:r>
      <w:proofErr w:type="gramEnd"/>
      <w:r w:rsidRPr="005E31BE">
        <w:rPr>
          <w:rFonts w:ascii="Times New Roman" w:hAnsi="Times New Roman" w:cs="Times New Roman"/>
          <w:sz w:val="28"/>
          <w:szCs w:val="28"/>
        </w:rPr>
        <w:t xml:space="preserve"> использование разносторонней информации, включающей мнение родителей, воспитателей, тестирование педагога-психолога, оценки специалистов.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BE">
        <w:rPr>
          <w:rFonts w:ascii="Times New Roman" w:hAnsi="Times New Roman" w:cs="Times New Roman"/>
          <w:sz w:val="28"/>
          <w:szCs w:val="28"/>
        </w:rPr>
        <w:t>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BE">
        <w:rPr>
          <w:rFonts w:ascii="Times New Roman" w:hAnsi="Times New Roman" w:cs="Times New Roman"/>
          <w:sz w:val="28"/>
          <w:szCs w:val="28"/>
        </w:rPr>
        <w:t>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BE">
        <w:rPr>
          <w:rFonts w:ascii="Times New Roman" w:hAnsi="Times New Roman" w:cs="Times New Roman"/>
          <w:sz w:val="28"/>
          <w:szCs w:val="28"/>
        </w:rPr>
        <w:t>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BE">
        <w:rPr>
          <w:rFonts w:ascii="Times New Roman" w:hAnsi="Times New Roman" w:cs="Times New Roman"/>
          <w:sz w:val="28"/>
          <w:szCs w:val="28"/>
        </w:rPr>
        <w:t xml:space="preserve">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индивидуального маршрута ребенка по дальнейшему развития его одаренности, в т.ч., для его </w:t>
      </w:r>
      <w:r w:rsidRPr="005E31BE">
        <w:rPr>
          <w:rFonts w:ascii="Times New Roman" w:hAnsi="Times New Roman" w:cs="Times New Roman"/>
          <w:sz w:val="28"/>
          <w:szCs w:val="28"/>
        </w:rPr>
        <w:lastRenderedPageBreak/>
        <w:t>направления в соответствующий кружок или секцию, по согласованию с родителями.</w:t>
      </w:r>
    </w:p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1842"/>
        <w:gridCol w:w="2100"/>
        <w:gridCol w:w="2244"/>
        <w:gridCol w:w="1868"/>
        <w:gridCol w:w="2011"/>
      </w:tblGrid>
      <w:tr w:rsidR="005E31BE" w:rsidRPr="005E31BE" w:rsidTr="005E31BE">
        <w:tc>
          <w:tcPr>
            <w:tcW w:w="915" w:type="pct"/>
            <w:vMerge w:val="restar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Виды одаренности</w:t>
            </w:r>
          </w:p>
        </w:tc>
        <w:tc>
          <w:tcPr>
            <w:tcW w:w="1043" w:type="pct"/>
            <w:vMerge w:val="restar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Составляющие</w:t>
            </w:r>
          </w:p>
        </w:tc>
        <w:tc>
          <w:tcPr>
            <w:tcW w:w="2043" w:type="pct"/>
            <w:gridSpan w:val="2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Методики диагностики</w:t>
            </w:r>
          </w:p>
        </w:tc>
        <w:tc>
          <w:tcPr>
            <w:tcW w:w="999" w:type="pct"/>
            <w:vMerge w:val="restar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Кружок, секция, направленный на развитие качества</w:t>
            </w:r>
          </w:p>
        </w:tc>
      </w:tr>
      <w:tr w:rsidR="005E31BE" w:rsidRPr="005E31BE" w:rsidTr="005E31BE">
        <w:tc>
          <w:tcPr>
            <w:tcW w:w="9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Воспитатель</w:t>
            </w:r>
          </w:p>
        </w:tc>
        <w:tc>
          <w:tcPr>
            <w:tcW w:w="928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Психолог</w:t>
            </w:r>
          </w:p>
        </w:tc>
        <w:tc>
          <w:tcPr>
            <w:tcW w:w="999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BE" w:rsidRPr="005E31BE" w:rsidTr="005E31BE">
        <w:tc>
          <w:tcPr>
            <w:tcW w:w="5000" w:type="pct"/>
            <w:gridSpan w:val="5"/>
            <w:hideMark/>
          </w:tcPr>
          <w:p w:rsidR="005E31BE" w:rsidRPr="005E31BE" w:rsidRDefault="005E31BE" w:rsidP="005E31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2 младшая группа (от 3-х до 4-х лет)</w:t>
            </w:r>
          </w:p>
        </w:tc>
      </w:tr>
      <w:tr w:rsidR="005E31BE" w:rsidRPr="005E31BE" w:rsidTr="005E31BE">
        <w:tc>
          <w:tcPr>
            <w:tcW w:w="915" w:type="pct"/>
            <w:vMerge w:val="restar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Академическая</w:t>
            </w:r>
          </w:p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Мотивационно-личностные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характеристики</w:t>
            </w:r>
          </w:p>
        </w:tc>
        <w:tc>
          <w:tcPr>
            <w:tcW w:w="1115" w:type="pct"/>
            <w:vMerge w:val="restar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Наблюдение,</w:t>
            </w:r>
          </w:p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Педагогическая диагностика,</w:t>
            </w:r>
          </w:p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Ведение индивидуальных карт развития</w:t>
            </w:r>
          </w:p>
        </w:tc>
        <w:tc>
          <w:tcPr>
            <w:tcW w:w="928" w:type="pct"/>
            <w:vMerge w:val="restar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Экспресс-методика для 2-й младшей группы</w:t>
            </w:r>
          </w:p>
        </w:tc>
        <w:tc>
          <w:tcPr>
            <w:tcW w:w="999" w:type="pct"/>
            <w:vMerge w:val="restart"/>
            <w:hideMark/>
          </w:tcPr>
          <w:p w:rsid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BE" w:rsidRPr="005E31BE" w:rsidTr="005E31BE">
        <w:tc>
          <w:tcPr>
            <w:tcW w:w="9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Способности к обучению</w:t>
            </w:r>
          </w:p>
        </w:tc>
        <w:tc>
          <w:tcPr>
            <w:tcW w:w="11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BE" w:rsidRPr="005E31BE" w:rsidTr="005E31BE">
        <w:tc>
          <w:tcPr>
            <w:tcW w:w="915" w:type="pct"/>
            <w:vMerge w:val="restar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Творческая</w:t>
            </w:r>
          </w:p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Художественная одаренность</w:t>
            </w:r>
          </w:p>
        </w:tc>
        <w:tc>
          <w:tcPr>
            <w:tcW w:w="11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Изучения продуктов детского творчества</w:t>
            </w:r>
          </w:p>
        </w:tc>
        <w:tc>
          <w:tcPr>
            <w:tcW w:w="999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«Песочные картинки»</w:t>
            </w:r>
          </w:p>
        </w:tc>
      </w:tr>
      <w:tr w:rsidR="005E31BE" w:rsidRPr="005E31BE" w:rsidTr="005E31BE">
        <w:tc>
          <w:tcPr>
            <w:tcW w:w="9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Вокальная одаренность</w:t>
            </w:r>
          </w:p>
        </w:tc>
        <w:tc>
          <w:tcPr>
            <w:tcW w:w="11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 w:val="restar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999" w:type="pct"/>
            <w:vMerge w:val="restart"/>
            <w:hideMark/>
          </w:tcPr>
          <w:p w:rsid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Музыкальная палитра»</w:t>
            </w:r>
          </w:p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BE" w:rsidRPr="005E31BE" w:rsidTr="005E31BE">
        <w:tc>
          <w:tcPr>
            <w:tcW w:w="9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Литературная одаренность</w:t>
            </w:r>
          </w:p>
        </w:tc>
        <w:tc>
          <w:tcPr>
            <w:tcW w:w="11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BE" w:rsidRPr="005E31BE" w:rsidTr="005E31BE">
        <w:tc>
          <w:tcPr>
            <w:tcW w:w="9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Артистическая одаренность</w:t>
            </w:r>
          </w:p>
        </w:tc>
        <w:tc>
          <w:tcPr>
            <w:tcW w:w="11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BE" w:rsidRPr="005E31BE" w:rsidTr="005E31BE">
        <w:tc>
          <w:tcPr>
            <w:tcW w:w="9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Конструкторская одаренность</w:t>
            </w:r>
          </w:p>
        </w:tc>
        <w:tc>
          <w:tcPr>
            <w:tcW w:w="11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Наблюдение,</w:t>
            </w:r>
          </w:p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Изучения продуктов детского творчества</w:t>
            </w:r>
          </w:p>
        </w:tc>
        <w:tc>
          <w:tcPr>
            <w:tcW w:w="999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BE" w:rsidRPr="005E31BE" w:rsidTr="005E31BE">
        <w:tc>
          <w:tcPr>
            <w:tcW w:w="915" w:type="pct"/>
            <w:vMerge w:val="restar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Психомоторная</w:t>
            </w:r>
          </w:p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Спортивная одаренность</w:t>
            </w:r>
          </w:p>
        </w:tc>
        <w:tc>
          <w:tcPr>
            <w:tcW w:w="11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-</w:t>
            </w:r>
          </w:p>
        </w:tc>
        <w:tc>
          <w:tcPr>
            <w:tcW w:w="999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31BE" w:rsidRPr="005E31BE" w:rsidTr="005E31BE">
        <w:tc>
          <w:tcPr>
            <w:tcW w:w="9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Хореографическая одаренность</w:t>
            </w:r>
          </w:p>
        </w:tc>
        <w:tc>
          <w:tcPr>
            <w:tcW w:w="1115" w:type="pct"/>
            <w:vMerge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-</w:t>
            </w:r>
          </w:p>
        </w:tc>
        <w:tc>
          <w:tcPr>
            <w:tcW w:w="999" w:type="pct"/>
            <w:hideMark/>
          </w:tcPr>
          <w:p w:rsidR="005E31BE" w:rsidRPr="005E31BE" w:rsidRDefault="005E31BE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Коммуникативная 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Социально-личностная  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 в свободной деятельности</w:t>
            </w:r>
          </w:p>
        </w:tc>
        <w:tc>
          <w:tcPr>
            <w:tcW w:w="999" w:type="pct"/>
            <w:vMerge w:val="restart"/>
            <w:hideMark/>
          </w:tcPr>
          <w:p w:rsidR="00186F14" w:rsidRPr="005E31BE" w:rsidRDefault="00186F14" w:rsidP="00C36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Воспитатель через сюжетно-ролевые игры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Лидерская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5000" w:type="pct"/>
            <w:gridSpan w:val="5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Средняя группа (о</w:t>
            </w: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 4-х до 5-ти   лет)</w:t>
            </w: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Академическая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Мотивационно-личностные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характеристики</w:t>
            </w:r>
          </w:p>
        </w:tc>
        <w:tc>
          <w:tcPr>
            <w:tcW w:w="11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Педагогическая диагностика,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Ведение индивидуальных карт развития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Лист экспертной оценки</w:t>
            </w:r>
          </w:p>
        </w:tc>
        <w:tc>
          <w:tcPr>
            <w:tcW w:w="928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Экспресс-методика для средней группы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Цветовой тест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Люшера-Эткинга</w:t>
            </w:r>
            <w:proofErr w:type="spellEnd"/>
          </w:p>
        </w:tc>
        <w:tc>
          <w:tcPr>
            <w:tcW w:w="999" w:type="pct"/>
            <w:vMerge w:val="restart"/>
            <w:hideMark/>
          </w:tcPr>
          <w:p w:rsidR="00186F14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Способности к обучению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Творческая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Художественная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Изучения продуктов детского творчества,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Тест «Что за игрушка»</w:t>
            </w:r>
          </w:p>
        </w:tc>
        <w:tc>
          <w:tcPr>
            <w:tcW w:w="999" w:type="pct"/>
            <w:hideMark/>
          </w:tcPr>
          <w:p w:rsidR="00186F14" w:rsidRPr="005E31BE" w:rsidRDefault="00186F14" w:rsidP="00C36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«Песочные картинки»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Вокальная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Методики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В.кудрявцева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 «Солнце в комнате» и «Как спасти зайчика?»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«Музыкальная палитра»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Литературная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Артистическая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Конструкторская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Изучения продуктов детского творчества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Психомоторная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Спортивная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-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«Ритмопластика»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Хореографическая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-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Коммуникативная 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Социально-личностная  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 в свободной деятельности</w:t>
            </w:r>
          </w:p>
        </w:tc>
        <w:tc>
          <w:tcPr>
            <w:tcW w:w="999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Воспитатель через сюжетно-ролевые игры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Лидерская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5000" w:type="pct"/>
            <w:gridSpan w:val="5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Старшая группа (о</w:t>
            </w: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 5-ти до 6-ти лет)</w:t>
            </w: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Академическая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Мотивационно-личностные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характеристики</w:t>
            </w:r>
          </w:p>
        </w:tc>
        <w:tc>
          <w:tcPr>
            <w:tcW w:w="11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Педагогическая диагностика,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Ведение индивидуальных карт развития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Лист экспертной оценки</w:t>
            </w:r>
          </w:p>
        </w:tc>
        <w:tc>
          <w:tcPr>
            <w:tcW w:w="928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Экспресс-методика для старшей группы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Цветовой тест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Люшера-Эткинга</w:t>
            </w:r>
            <w:proofErr w:type="spellEnd"/>
          </w:p>
        </w:tc>
        <w:tc>
          <w:tcPr>
            <w:tcW w:w="999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все знать</w:t>
            </w: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Способности к обучению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Творческая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Художественная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Изучения продуктов детского творчества,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Тест «Назови и дорисуй»</w:t>
            </w:r>
          </w:p>
        </w:tc>
        <w:tc>
          <w:tcPr>
            <w:tcW w:w="999" w:type="pct"/>
            <w:hideMark/>
          </w:tcPr>
          <w:p w:rsidR="00186F14" w:rsidRDefault="00186F14" w:rsidP="00C36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«Песочные картинки»</w:t>
            </w:r>
          </w:p>
          <w:p w:rsidR="00186F14" w:rsidRPr="005E31BE" w:rsidRDefault="00186F14" w:rsidP="00C36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Вокальная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«Музыкальная палитра»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Литературная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Тест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Витцлака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 «Составь рассказ по картинкам»,</w:t>
            </w:r>
          </w:p>
        </w:tc>
        <w:tc>
          <w:tcPr>
            <w:tcW w:w="999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Артистическая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9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Конструкторская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 в играх,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Изучения </w:t>
            </w:r>
            <w:r w:rsidRPr="005E31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продуктов детского творчества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Кружок 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Психомоторная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Спортивная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-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«Ритмопластика»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Хореографическая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-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Коммуникативная 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Социально-личностная  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 в свободной деятельности,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Анализ результатов анкетирования родителей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Н.Е.Вераксы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 «Оценка коммуникативных способностей дошкольников»</w:t>
            </w:r>
          </w:p>
        </w:tc>
        <w:tc>
          <w:tcPr>
            <w:tcW w:w="999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Воспитатель через сюжетно-ролевые игры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Лидерская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5000" w:type="pct"/>
            <w:gridSpan w:val="5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По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дготовительная к школе группа (о</w:t>
            </w: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>т 6-ти до 7-ти лет)</w:t>
            </w: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Академическая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Мотивационно-личностные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характеристики</w:t>
            </w:r>
          </w:p>
        </w:tc>
        <w:tc>
          <w:tcPr>
            <w:tcW w:w="11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Педагогическая диагностика,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Ведение индивидуальных карт развития,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Лист экспертной оценки по общей одаренности,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Лист экспертной оценки «Изучение образовательной потребности дошкольника»</w:t>
            </w:r>
          </w:p>
        </w:tc>
        <w:tc>
          <w:tcPr>
            <w:tcW w:w="928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Экспресс-методика для подготовительной группы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Тест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Пьерона_Тулуза</w:t>
            </w:r>
            <w:proofErr w:type="spellEnd"/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Цветовой тест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Люшера-Эткинга</w:t>
            </w:r>
            <w:proofErr w:type="spellEnd"/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Методика Юркевича «Древо желаний»</w:t>
            </w:r>
          </w:p>
        </w:tc>
        <w:tc>
          <w:tcPr>
            <w:tcW w:w="999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все знать</w:t>
            </w: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английского языка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Способности к обучению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9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Творческая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Художественная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Изучения продуктов детского творчества,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«Краткий тест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креативности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Торранса</w:t>
            </w:r>
            <w:proofErr w:type="spellEnd"/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Тест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креативности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 Вильямса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Рисунок человека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Рисунки на заданную тему</w:t>
            </w:r>
          </w:p>
        </w:tc>
        <w:tc>
          <w:tcPr>
            <w:tcW w:w="999" w:type="pct"/>
            <w:hideMark/>
          </w:tcPr>
          <w:p w:rsidR="00186F14" w:rsidRPr="005E31BE" w:rsidRDefault="00186F14" w:rsidP="00C367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«Песочные картинки»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Вокальная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«Музыкальная палитра»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Литературная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 «Составь рас</w:t>
            </w: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сказ по сюжетной картинке»</w:t>
            </w:r>
          </w:p>
        </w:tc>
        <w:tc>
          <w:tcPr>
            <w:tcW w:w="999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Артистическая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9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Конструкторская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Тест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Равена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 в играх,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Изучения продуктов детского творчества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F14" w:rsidRPr="005E31BE" w:rsidTr="005E31BE">
        <w:tc>
          <w:tcPr>
            <w:tcW w:w="915" w:type="pct"/>
            <w:vMerge w:val="restar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Психомоторная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Спортивная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-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«Ритмопластика»</w:t>
            </w:r>
          </w:p>
        </w:tc>
      </w:tr>
      <w:tr w:rsidR="00186F14" w:rsidRPr="005E31BE" w:rsidTr="005E31BE">
        <w:tc>
          <w:tcPr>
            <w:tcW w:w="9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Хореографическая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Style w:val="a4"/>
                <w:rFonts w:ascii="Times New Roman" w:hAnsi="Times New Roman" w:cs="Times New Roman"/>
                <w:color w:val="333333"/>
                <w:sz w:val="24"/>
                <w:szCs w:val="28"/>
              </w:rPr>
              <w:t>-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F14" w:rsidRPr="005E31BE" w:rsidTr="005E31BE">
        <w:tc>
          <w:tcPr>
            <w:tcW w:w="915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Коммуникативная одаренность</w:t>
            </w:r>
          </w:p>
        </w:tc>
        <w:tc>
          <w:tcPr>
            <w:tcW w:w="1043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Социально-личностная   одаренность</w:t>
            </w:r>
          </w:p>
        </w:tc>
        <w:tc>
          <w:tcPr>
            <w:tcW w:w="1115" w:type="pct"/>
            <w:vMerge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Тест-игра «Довольна ли мама?»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Тест-игра «Ситуации»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 xml:space="preserve">Тест Темпла, </w:t>
            </w:r>
            <w:proofErr w:type="spellStart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Дарки</w:t>
            </w:r>
            <w:proofErr w:type="spellEnd"/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, Томаса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Наблюдение в свободной деятельности,</w:t>
            </w:r>
          </w:p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E31BE">
              <w:rPr>
                <w:rFonts w:ascii="Times New Roman" w:hAnsi="Times New Roman" w:cs="Times New Roman"/>
                <w:sz w:val="24"/>
                <w:szCs w:val="28"/>
              </w:rPr>
              <w:t>Анализ результатов анкетирования родителей</w:t>
            </w:r>
          </w:p>
        </w:tc>
        <w:tc>
          <w:tcPr>
            <w:tcW w:w="999" w:type="pct"/>
            <w:hideMark/>
          </w:tcPr>
          <w:p w:rsidR="00186F14" w:rsidRPr="005E31BE" w:rsidRDefault="00186F14" w:rsidP="005E31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1BE">
              <w:rPr>
                <w:rFonts w:ascii="Times New Roman" w:hAnsi="Times New Roman" w:cs="Times New Roman"/>
                <w:sz w:val="24"/>
                <w:szCs w:val="24"/>
              </w:rPr>
              <w:t>Воспитатель через сюжетно-ролевые игры</w:t>
            </w:r>
          </w:p>
        </w:tc>
      </w:tr>
    </w:tbl>
    <w:p w:rsidR="005E31BE" w:rsidRPr="005E31BE" w:rsidRDefault="005E31BE" w:rsidP="005E31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 </w:t>
      </w:r>
    </w:p>
    <w:p w:rsidR="005E31BE" w:rsidRDefault="005E31BE" w:rsidP="005E3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Специалисты, ведущие различные кружки и секции,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5E31BE" w:rsidRPr="005E31BE" w:rsidRDefault="005E31BE" w:rsidP="005E3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5E31BE" w:rsidRPr="005E31BE" w:rsidRDefault="005E31BE" w:rsidP="005E31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31BE">
        <w:rPr>
          <w:rFonts w:ascii="Times New Roman" w:hAnsi="Times New Roman" w:cs="Times New Roman"/>
          <w:sz w:val="28"/>
          <w:szCs w:val="28"/>
        </w:rPr>
        <w:t xml:space="preserve">Для родителей разработаны </w:t>
      </w:r>
      <w:proofErr w:type="spellStart"/>
      <w:r w:rsidRPr="005E31BE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5E31BE">
        <w:rPr>
          <w:rFonts w:ascii="Times New Roman" w:hAnsi="Times New Roman" w:cs="Times New Roman"/>
          <w:sz w:val="28"/>
          <w:szCs w:val="28"/>
        </w:rPr>
        <w:t xml:space="preserve"> по выявлению общей одаренности детей, адаптированные для разных возрастных групп.</w:t>
      </w:r>
    </w:p>
    <w:p w:rsidR="00000000" w:rsidRDefault="00186F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1FD"/>
    <w:multiLevelType w:val="multilevel"/>
    <w:tmpl w:val="D0D4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C07B1"/>
    <w:multiLevelType w:val="multilevel"/>
    <w:tmpl w:val="960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2789"/>
    <w:multiLevelType w:val="multilevel"/>
    <w:tmpl w:val="E99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803DA"/>
    <w:multiLevelType w:val="multilevel"/>
    <w:tmpl w:val="C39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DE55E3"/>
    <w:multiLevelType w:val="multilevel"/>
    <w:tmpl w:val="62F0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94800"/>
    <w:multiLevelType w:val="multilevel"/>
    <w:tmpl w:val="D668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1BE"/>
    <w:rsid w:val="00186F14"/>
    <w:rsid w:val="005E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31BE"/>
    <w:rPr>
      <w:b/>
      <w:bCs/>
    </w:rPr>
  </w:style>
  <w:style w:type="character" w:customStyle="1" w:styleId="apple-converted-space">
    <w:name w:val="apple-converted-space"/>
    <w:basedOn w:val="a0"/>
    <w:rsid w:val="005E31BE"/>
  </w:style>
  <w:style w:type="paragraph" w:styleId="a5">
    <w:name w:val="No Spacing"/>
    <w:uiPriority w:val="1"/>
    <w:qFormat/>
    <w:rsid w:val="005E31BE"/>
    <w:pPr>
      <w:spacing w:after="0" w:line="240" w:lineRule="auto"/>
    </w:pPr>
  </w:style>
  <w:style w:type="table" w:styleId="a6">
    <w:name w:val="Table Grid"/>
    <w:basedOn w:val="a1"/>
    <w:uiPriority w:val="59"/>
    <w:rsid w:val="005E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2016-03-12T18:08:00Z</dcterms:created>
  <dcterms:modified xsi:type="dcterms:W3CDTF">2016-03-12T18:08:00Z</dcterms:modified>
</cp:coreProperties>
</file>